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80" w:rsidRPr="00177980" w:rsidRDefault="00177980" w:rsidP="001779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177980">
        <w:rPr>
          <w:rFonts w:ascii="Arial" w:hAnsi="Arial" w:cs="Arial"/>
          <w:b/>
          <w:bCs/>
          <w:color w:val="26282F"/>
          <w:sz w:val="24"/>
          <w:szCs w:val="24"/>
        </w:rPr>
        <w:t xml:space="preserve">Раздел IX. </w:t>
      </w:r>
      <w:r w:rsidRPr="00177980">
        <w:rPr>
          <w:rFonts w:ascii="Arial" w:hAnsi="Arial" w:cs="Arial"/>
          <w:b/>
          <w:bCs/>
          <w:color w:val="000000"/>
          <w:sz w:val="24"/>
          <w:szCs w:val="24"/>
        </w:rPr>
        <w:t>Квалификация работника, профессиональный стандарт, подготовка</w:t>
      </w:r>
      <w:r w:rsidRPr="00177980">
        <w:rPr>
          <w:rFonts w:ascii="Arial" w:hAnsi="Arial" w:cs="Arial"/>
          <w:b/>
          <w:bCs/>
          <w:color w:val="26282F"/>
          <w:sz w:val="24"/>
          <w:szCs w:val="24"/>
        </w:rPr>
        <w:t xml:space="preserve"> и дополнительное профессиональное образование работников</w:t>
      </w:r>
    </w:p>
    <w:p w:rsidR="00177980" w:rsidRPr="00177980" w:rsidRDefault="00177980" w:rsidP="001779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177980">
        <w:rPr>
          <w:rFonts w:ascii="Arial" w:hAnsi="Arial" w:cs="Arial"/>
          <w:b/>
          <w:bCs/>
          <w:color w:val="26282F"/>
          <w:sz w:val="24"/>
          <w:szCs w:val="24"/>
        </w:rPr>
        <w:t>Глава 31. Общие положения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177980">
        <w:rPr>
          <w:rFonts w:ascii="Arial" w:hAnsi="Arial" w:cs="Arial"/>
          <w:b/>
          <w:bCs/>
          <w:color w:val="26282F"/>
          <w:sz w:val="24"/>
          <w:szCs w:val="24"/>
        </w:rPr>
        <w:t>Статья 57.</w:t>
      </w:r>
      <w:r w:rsidRPr="00177980">
        <w:rPr>
          <w:rFonts w:ascii="Arial" w:hAnsi="Arial" w:cs="Arial"/>
          <w:sz w:val="24"/>
          <w:szCs w:val="24"/>
        </w:rPr>
        <w:t xml:space="preserve"> Содержание трудового договора</w:t>
      </w:r>
    </w:p>
    <w:p w:rsidR="00177980" w:rsidRPr="00177980" w:rsidRDefault="00177980" w:rsidP="0017798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177980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177980" w:rsidRPr="00177980" w:rsidRDefault="00177980" w:rsidP="0017798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bookmarkStart w:id="0" w:name="sub_249209416"/>
      <w:r w:rsidRPr="00177980">
        <w:rPr>
          <w:rFonts w:ascii="Arial" w:hAnsi="Arial" w:cs="Arial"/>
          <w:color w:val="353842"/>
          <w:sz w:val="24"/>
          <w:szCs w:val="24"/>
          <w:shd w:val="clear" w:color="auto" w:fill="F0F0F0"/>
        </w:rPr>
        <w:t>См. Энциклопедии и другие комментарии к статье 57 ТК РФ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5701"/>
      <w:bookmarkEnd w:id="0"/>
      <w:r w:rsidRPr="00177980">
        <w:rPr>
          <w:rFonts w:ascii="Arial" w:hAnsi="Arial" w:cs="Arial"/>
          <w:sz w:val="24"/>
          <w:szCs w:val="24"/>
        </w:rPr>
        <w:t>В трудовом договоре указываются: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57012"/>
      <w:bookmarkEnd w:id="1"/>
      <w:r w:rsidRPr="00177980">
        <w:rPr>
          <w:rFonts w:ascii="Arial" w:hAnsi="Arial" w:cs="Arial"/>
          <w:sz w:val="24"/>
          <w:szCs w:val="24"/>
        </w:rPr>
        <w:t xml:space="preserve">фамилия, имя, отчество работника и наименование работодателя (фамилия, имя, отчество работодателя - физического лица), </w:t>
      </w:r>
      <w:proofErr w:type="gramStart"/>
      <w:r w:rsidRPr="00177980">
        <w:rPr>
          <w:rFonts w:ascii="Arial" w:hAnsi="Arial" w:cs="Arial"/>
          <w:sz w:val="24"/>
          <w:szCs w:val="24"/>
        </w:rPr>
        <w:t>заключивших</w:t>
      </w:r>
      <w:proofErr w:type="gramEnd"/>
      <w:r w:rsidRPr="00177980">
        <w:rPr>
          <w:rFonts w:ascii="Arial" w:hAnsi="Arial" w:cs="Arial"/>
          <w:sz w:val="24"/>
          <w:szCs w:val="24"/>
        </w:rPr>
        <w:t xml:space="preserve"> трудовой договор;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57013"/>
      <w:bookmarkEnd w:id="2"/>
      <w:r w:rsidRPr="00177980">
        <w:rPr>
          <w:rFonts w:ascii="Arial" w:hAnsi="Arial" w:cs="Arial"/>
          <w:sz w:val="24"/>
          <w:szCs w:val="24"/>
        </w:rPr>
        <w:t>сведения о документах, удостоверяющих личность работника и работодателя - физического лица;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57014"/>
      <w:bookmarkEnd w:id="3"/>
      <w:r w:rsidRPr="00177980">
        <w:rPr>
          <w:rFonts w:ascii="Arial" w:hAnsi="Arial" w:cs="Arial"/>
          <w:sz w:val="24"/>
          <w:szCs w:val="24"/>
        </w:rPr>
        <w:t>идентификационный номер налогоплательщика (для работодателей, за исключением работодателей - физических лиц, не являющихся индивидуальными предпринимателями);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57015"/>
      <w:bookmarkEnd w:id="4"/>
      <w:r w:rsidRPr="00177980">
        <w:rPr>
          <w:rFonts w:ascii="Arial" w:hAnsi="Arial" w:cs="Arial"/>
          <w:sz w:val="24"/>
          <w:szCs w:val="24"/>
        </w:rPr>
        <w:t>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57016"/>
      <w:bookmarkEnd w:id="5"/>
      <w:r w:rsidRPr="00177980">
        <w:rPr>
          <w:rFonts w:ascii="Arial" w:hAnsi="Arial" w:cs="Arial"/>
          <w:sz w:val="24"/>
          <w:szCs w:val="24"/>
        </w:rPr>
        <w:t>место и дата заключения трудового договора.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5702"/>
      <w:bookmarkEnd w:id="6"/>
      <w:r w:rsidRPr="00177980">
        <w:rPr>
          <w:rFonts w:ascii="Arial" w:hAnsi="Arial" w:cs="Arial"/>
          <w:sz w:val="24"/>
          <w:szCs w:val="24"/>
        </w:rPr>
        <w:t>Обязательными для включения в трудовой договор являются следующие условия: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57022"/>
      <w:bookmarkEnd w:id="7"/>
      <w:r w:rsidRPr="00177980">
        <w:rPr>
          <w:rFonts w:ascii="Arial" w:hAnsi="Arial" w:cs="Arial"/>
          <w:sz w:val="24"/>
          <w:szCs w:val="24"/>
        </w:rPr>
        <w:t>место работы,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bookmarkStart w:id="9" w:name="sub_57024"/>
      <w:bookmarkEnd w:id="8"/>
      <w:r w:rsidRPr="00177980">
        <w:rPr>
          <w:rFonts w:ascii="Arial" w:hAnsi="Arial" w:cs="Arial"/>
          <w:sz w:val="24"/>
          <w:szCs w:val="24"/>
          <w:u w:val="single"/>
        </w:rPr>
        <w:t xml:space="preserve"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работы). </w:t>
      </w:r>
      <w:proofErr w:type="gramStart"/>
      <w:r w:rsidRPr="00177980">
        <w:rPr>
          <w:rFonts w:ascii="Arial" w:hAnsi="Arial" w:cs="Arial"/>
          <w:sz w:val="24"/>
          <w:szCs w:val="24"/>
          <w:u w:val="single"/>
        </w:rPr>
        <w:t xml:space="preserve">Если в соответствии с настоящим Кодексом,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</w:t>
      </w:r>
      <w:hyperlink r:id="rId4" w:history="1">
        <w:r w:rsidRPr="00177980">
          <w:rPr>
            <w:rFonts w:ascii="Arial" w:hAnsi="Arial" w:cs="Arial"/>
            <w:color w:val="106BBE"/>
            <w:sz w:val="24"/>
            <w:szCs w:val="24"/>
            <w:u w:val="single"/>
          </w:rPr>
          <w:t>порядке</w:t>
        </w:r>
      </w:hyperlink>
      <w:r w:rsidRPr="00177980">
        <w:rPr>
          <w:rFonts w:ascii="Arial" w:hAnsi="Arial" w:cs="Arial"/>
          <w:sz w:val="24"/>
          <w:szCs w:val="24"/>
          <w:u w:val="single"/>
        </w:rPr>
        <w:t xml:space="preserve">, устанавливаемом Правительством Российской Федерации, или соответствующим положениям </w:t>
      </w:r>
      <w:hyperlink r:id="rId5" w:history="1">
        <w:r w:rsidRPr="00177980">
          <w:rPr>
            <w:rFonts w:ascii="Arial" w:hAnsi="Arial" w:cs="Arial"/>
            <w:color w:val="106BBE"/>
            <w:sz w:val="24"/>
            <w:szCs w:val="24"/>
            <w:u w:val="single"/>
          </w:rPr>
          <w:t>профессиональных стандартов</w:t>
        </w:r>
      </w:hyperlink>
      <w:r w:rsidRPr="00177980">
        <w:rPr>
          <w:rFonts w:ascii="Arial" w:hAnsi="Arial" w:cs="Arial"/>
          <w:sz w:val="24"/>
          <w:szCs w:val="24"/>
          <w:u w:val="single"/>
        </w:rPr>
        <w:t>;</w:t>
      </w:r>
      <w:proofErr w:type="gramEnd"/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57023"/>
      <w:bookmarkEnd w:id="9"/>
      <w:r w:rsidRPr="00177980">
        <w:rPr>
          <w:rFonts w:ascii="Arial" w:hAnsi="Arial" w:cs="Arial"/>
          <w:sz w:val="24"/>
          <w:szCs w:val="24"/>
        </w:rPr>
        <w:t xml:space="preserve">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в соответствии с настоящим </w:t>
      </w:r>
      <w:hyperlink w:anchor="sub_59" w:history="1">
        <w:r w:rsidRPr="00177980">
          <w:rPr>
            <w:rFonts w:ascii="Arial" w:hAnsi="Arial" w:cs="Arial"/>
            <w:color w:val="106BBE"/>
            <w:sz w:val="24"/>
            <w:szCs w:val="24"/>
          </w:rPr>
          <w:t>Кодексом</w:t>
        </w:r>
      </w:hyperlink>
      <w:r w:rsidRPr="00177980">
        <w:rPr>
          <w:rFonts w:ascii="Arial" w:hAnsi="Arial" w:cs="Arial"/>
          <w:sz w:val="24"/>
          <w:szCs w:val="24"/>
        </w:rPr>
        <w:t xml:space="preserve"> или иным федеральным законом;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57028"/>
      <w:bookmarkEnd w:id="10"/>
      <w:r w:rsidRPr="00177980">
        <w:rPr>
          <w:rFonts w:ascii="Arial" w:hAnsi="Arial" w:cs="Arial"/>
          <w:sz w:val="24"/>
          <w:szCs w:val="24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57027"/>
      <w:bookmarkEnd w:id="11"/>
      <w:r w:rsidRPr="00177980">
        <w:rPr>
          <w:rFonts w:ascii="Arial" w:hAnsi="Arial" w:cs="Arial"/>
          <w:sz w:val="24"/>
          <w:szCs w:val="24"/>
        </w:rPr>
        <w:t>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5727"/>
      <w:bookmarkEnd w:id="12"/>
      <w:r w:rsidRPr="00177980">
        <w:rPr>
          <w:rFonts w:ascii="Arial" w:hAnsi="Arial" w:cs="Arial"/>
          <w:sz w:val="24"/>
          <w:szCs w:val="24"/>
        </w:rPr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5728"/>
      <w:bookmarkEnd w:id="13"/>
      <w:r w:rsidRPr="00177980">
        <w:rPr>
          <w:rFonts w:ascii="Arial" w:hAnsi="Arial" w:cs="Arial"/>
          <w:sz w:val="24"/>
          <w:szCs w:val="24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57291"/>
      <w:bookmarkEnd w:id="14"/>
      <w:r w:rsidRPr="00177980">
        <w:rPr>
          <w:rFonts w:ascii="Arial" w:hAnsi="Arial" w:cs="Arial"/>
          <w:sz w:val="24"/>
          <w:szCs w:val="24"/>
        </w:rPr>
        <w:t>условия труда на рабочем месте;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5729"/>
      <w:bookmarkEnd w:id="15"/>
      <w:r w:rsidRPr="00177980">
        <w:rPr>
          <w:rFonts w:ascii="Arial" w:hAnsi="Arial" w:cs="Arial"/>
          <w:sz w:val="24"/>
          <w:szCs w:val="24"/>
        </w:rPr>
        <w:t>условие об обязательном социальном страховании работника в соответствии с настоящим Кодексом и иными федеральными законами;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57210"/>
      <w:bookmarkEnd w:id="16"/>
      <w:r w:rsidRPr="00177980">
        <w:rPr>
          <w:rFonts w:ascii="Arial" w:hAnsi="Arial" w:cs="Arial"/>
          <w:sz w:val="24"/>
          <w:szCs w:val="24"/>
        </w:rPr>
        <w:lastRenderedPageBreak/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5703"/>
      <w:bookmarkEnd w:id="17"/>
      <w:r w:rsidRPr="00177980">
        <w:rPr>
          <w:rFonts w:ascii="Arial" w:hAnsi="Arial" w:cs="Arial"/>
          <w:sz w:val="24"/>
          <w:szCs w:val="24"/>
        </w:rPr>
        <w:t xml:space="preserve">Если при заключении трудового договора в него не были включены какие-либо сведения и (или) условия из числа </w:t>
      </w:r>
      <w:proofErr w:type="gramStart"/>
      <w:r w:rsidRPr="00177980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177980">
        <w:rPr>
          <w:rFonts w:ascii="Arial" w:hAnsi="Arial" w:cs="Arial"/>
          <w:sz w:val="24"/>
          <w:szCs w:val="24"/>
        </w:rPr>
        <w:t xml:space="preserve"> </w:t>
      </w:r>
      <w:hyperlink w:anchor="sub_57" w:history="1">
        <w:r w:rsidRPr="00177980">
          <w:rPr>
            <w:rFonts w:ascii="Arial" w:hAnsi="Arial" w:cs="Arial"/>
            <w:color w:val="106BBE"/>
            <w:sz w:val="24"/>
            <w:szCs w:val="24"/>
          </w:rPr>
          <w:t>частями первой</w:t>
        </w:r>
      </w:hyperlink>
      <w:r w:rsidRPr="00177980">
        <w:rPr>
          <w:rFonts w:ascii="Arial" w:hAnsi="Arial" w:cs="Arial"/>
          <w:sz w:val="24"/>
          <w:szCs w:val="24"/>
        </w:rPr>
        <w:t xml:space="preserve"> и </w:t>
      </w:r>
      <w:hyperlink w:anchor="sub_5702" w:history="1">
        <w:r w:rsidRPr="00177980">
          <w:rPr>
            <w:rFonts w:ascii="Arial" w:hAnsi="Arial" w:cs="Arial"/>
            <w:color w:val="106BBE"/>
            <w:sz w:val="24"/>
            <w:szCs w:val="24"/>
          </w:rPr>
          <w:t>второй</w:t>
        </w:r>
      </w:hyperlink>
      <w:r w:rsidRPr="00177980">
        <w:rPr>
          <w:rFonts w:ascii="Arial" w:hAnsi="Arial" w:cs="Arial"/>
          <w:sz w:val="24"/>
          <w:szCs w:val="24"/>
        </w:rPr>
        <w:t xml:space="preserve"> настоящей статьи, то это не является основанием для признания трудового договора незаключенным или его расторжения. Трудовой договор должен быть дополнен недостающими сведениями и (или) условиями. При этом недостающие сведения вносятся непосредственно в те</w:t>
      </w:r>
      <w:proofErr w:type="gramStart"/>
      <w:r w:rsidRPr="00177980">
        <w:rPr>
          <w:rFonts w:ascii="Arial" w:hAnsi="Arial" w:cs="Arial"/>
          <w:sz w:val="24"/>
          <w:szCs w:val="24"/>
        </w:rPr>
        <w:t>кст тр</w:t>
      </w:r>
      <w:proofErr w:type="gramEnd"/>
      <w:r w:rsidRPr="00177980">
        <w:rPr>
          <w:rFonts w:ascii="Arial" w:hAnsi="Arial" w:cs="Arial"/>
          <w:sz w:val="24"/>
          <w:szCs w:val="24"/>
        </w:rPr>
        <w:t>удового договора, а недостающие условия определяются приложением к трудовому договору либо отдельным соглашением сторон, заключаемым в письменной форме, которые являются неотъемлемой частью трудового договора.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5713"/>
      <w:bookmarkEnd w:id="18"/>
      <w:proofErr w:type="gramStart"/>
      <w:r w:rsidRPr="00177980">
        <w:rPr>
          <w:rFonts w:ascii="Arial" w:hAnsi="Arial" w:cs="Arial"/>
          <w:sz w:val="24"/>
          <w:szCs w:val="24"/>
        </w:rPr>
        <w:t>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в частности:</w:t>
      </w:r>
      <w:proofErr w:type="gramEnd"/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57042"/>
      <w:bookmarkEnd w:id="19"/>
      <w:r w:rsidRPr="00177980">
        <w:rPr>
          <w:rFonts w:ascii="Arial" w:hAnsi="Arial" w:cs="Arial"/>
          <w:sz w:val="24"/>
          <w:szCs w:val="24"/>
        </w:rPr>
        <w:t>об уточнении места работы (с указанием структурного подразделения и его местонахождения) и (или) о рабочем месте;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57043"/>
      <w:bookmarkEnd w:id="20"/>
      <w:r w:rsidRPr="00177980">
        <w:rPr>
          <w:rFonts w:ascii="Arial" w:hAnsi="Arial" w:cs="Arial"/>
          <w:sz w:val="24"/>
          <w:szCs w:val="24"/>
        </w:rPr>
        <w:t>об испытании;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5714"/>
      <w:bookmarkEnd w:id="21"/>
      <w:r w:rsidRPr="00177980">
        <w:rPr>
          <w:rFonts w:ascii="Arial" w:hAnsi="Arial" w:cs="Arial"/>
          <w:sz w:val="24"/>
          <w:szCs w:val="24"/>
        </w:rPr>
        <w:t>о неразглашении охраняемой законом тайны (</w:t>
      </w:r>
      <w:hyperlink r:id="rId6" w:history="1">
        <w:r w:rsidRPr="00177980">
          <w:rPr>
            <w:rFonts w:ascii="Arial" w:hAnsi="Arial" w:cs="Arial"/>
            <w:color w:val="106BBE"/>
            <w:sz w:val="24"/>
            <w:szCs w:val="24"/>
          </w:rPr>
          <w:t>государственной</w:t>
        </w:r>
      </w:hyperlink>
      <w:r w:rsidRPr="00177980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177980">
          <w:rPr>
            <w:rFonts w:ascii="Arial" w:hAnsi="Arial" w:cs="Arial"/>
            <w:color w:val="106BBE"/>
            <w:sz w:val="24"/>
            <w:szCs w:val="24"/>
          </w:rPr>
          <w:t>служебной</w:t>
        </w:r>
      </w:hyperlink>
      <w:r w:rsidRPr="00177980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177980">
          <w:rPr>
            <w:rFonts w:ascii="Arial" w:hAnsi="Arial" w:cs="Arial"/>
            <w:color w:val="106BBE"/>
            <w:sz w:val="24"/>
            <w:szCs w:val="24"/>
          </w:rPr>
          <w:t>коммерческой</w:t>
        </w:r>
      </w:hyperlink>
      <w:r w:rsidRPr="00177980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177980">
          <w:rPr>
            <w:rFonts w:ascii="Arial" w:hAnsi="Arial" w:cs="Arial"/>
            <w:color w:val="106BBE"/>
            <w:sz w:val="24"/>
            <w:szCs w:val="24"/>
          </w:rPr>
          <w:t>иной</w:t>
        </w:r>
      </w:hyperlink>
      <w:r w:rsidRPr="00177980">
        <w:rPr>
          <w:rFonts w:ascii="Arial" w:hAnsi="Arial" w:cs="Arial"/>
          <w:sz w:val="24"/>
          <w:szCs w:val="24"/>
        </w:rPr>
        <w:t>);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57045"/>
      <w:bookmarkEnd w:id="22"/>
      <w:r w:rsidRPr="00177980">
        <w:rPr>
          <w:rFonts w:ascii="Arial" w:hAnsi="Arial" w:cs="Arial"/>
          <w:sz w:val="24"/>
          <w:szCs w:val="24"/>
        </w:rPr>
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57046"/>
      <w:bookmarkEnd w:id="23"/>
      <w:r w:rsidRPr="00177980">
        <w:rPr>
          <w:rFonts w:ascii="Arial" w:hAnsi="Arial" w:cs="Arial"/>
          <w:sz w:val="24"/>
          <w:szCs w:val="24"/>
        </w:rPr>
        <w:t>о видах и об условиях дополнительного страхования работника;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57047"/>
      <w:bookmarkEnd w:id="24"/>
      <w:r w:rsidRPr="00177980">
        <w:rPr>
          <w:rFonts w:ascii="Arial" w:hAnsi="Arial" w:cs="Arial"/>
          <w:sz w:val="24"/>
          <w:szCs w:val="24"/>
        </w:rPr>
        <w:t>об улучшении социально-бытовых условий работника и членов его семьи;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57048"/>
      <w:bookmarkEnd w:id="25"/>
      <w:r w:rsidRPr="00177980">
        <w:rPr>
          <w:rFonts w:ascii="Arial" w:hAnsi="Arial" w:cs="Arial"/>
          <w:sz w:val="24"/>
          <w:szCs w:val="24"/>
        </w:rPr>
        <w:t>об уточнении применительно к условиям работы данного работника прав и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права;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57049"/>
      <w:bookmarkEnd w:id="26"/>
      <w:r w:rsidRPr="00177980">
        <w:rPr>
          <w:rFonts w:ascii="Arial" w:hAnsi="Arial" w:cs="Arial"/>
          <w:sz w:val="24"/>
          <w:szCs w:val="24"/>
        </w:rPr>
        <w:t>о дополнительном негосударственном пенсионном обеспечении работника.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5715"/>
      <w:bookmarkEnd w:id="27"/>
      <w:proofErr w:type="gramStart"/>
      <w:r w:rsidRPr="00177980">
        <w:rPr>
          <w:rFonts w:ascii="Arial" w:hAnsi="Arial" w:cs="Arial"/>
          <w:sz w:val="24"/>
          <w:szCs w:val="24"/>
        </w:rPr>
        <w:t>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</w:t>
      </w:r>
      <w:proofErr w:type="gramEnd"/>
      <w:r w:rsidRPr="001779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980">
        <w:rPr>
          <w:rFonts w:ascii="Arial" w:hAnsi="Arial" w:cs="Arial"/>
          <w:sz w:val="24"/>
          <w:szCs w:val="24"/>
        </w:rPr>
        <w:t>Невключение</w:t>
      </w:r>
      <w:proofErr w:type="spellEnd"/>
      <w:r w:rsidRPr="00177980">
        <w:rPr>
          <w:rFonts w:ascii="Arial" w:hAnsi="Arial" w:cs="Arial"/>
          <w:sz w:val="24"/>
          <w:szCs w:val="24"/>
        </w:rPr>
        <w:t xml:space="preserve"> в трудовой договор каких-либо из указанных прав и (или) обязанностей работника и работодателя не может рассматриваться как отказ от реализации этих прав или исполнения этих обязанностей.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29" w:name="sub_19501"/>
      <w:bookmarkEnd w:id="28"/>
      <w:r w:rsidRPr="00177980">
        <w:rPr>
          <w:rFonts w:ascii="Arial" w:hAnsi="Arial" w:cs="Arial"/>
          <w:b/>
          <w:bCs/>
          <w:color w:val="26282F"/>
          <w:sz w:val="24"/>
          <w:szCs w:val="24"/>
        </w:rPr>
        <w:t>Статья 195.1.</w:t>
      </w:r>
      <w:r w:rsidRPr="00177980">
        <w:rPr>
          <w:rFonts w:ascii="Arial" w:hAnsi="Arial" w:cs="Arial"/>
          <w:sz w:val="24"/>
          <w:szCs w:val="24"/>
        </w:rPr>
        <w:t xml:space="preserve"> Понятия квалификации работника, профессионального стандарта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195011"/>
      <w:bookmarkEnd w:id="29"/>
      <w:r w:rsidRPr="00177980">
        <w:rPr>
          <w:rFonts w:ascii="Arial" w:hAnsi="Arial" w:cs="Arial"/>
          <w:b/>
          <w:bCs/>
          <w:color w:val="26282F"/>
          <w:sz w:val="24"/>
          <w:szCs w:val="24"/>
        </w:rPr>
        <w:t>Квалификация работника</w:t>
      </w:r>
      <w:r w:rsidRPr="00177980">
        <w:rPr>
          <w:rFonts w:ascii="Arial" w:hAnsi="Arial" w:cs="Arial"/>
          <w:sz w:val="24"/>
          <w:szCs w:val="24"/>
        </w:rPr>
        <w:t xml:space="preserve"> - уровень знаний, умений, профессиональных навыков и опыта работы работника.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195012"/>
      <w:bookmarkEnd w:id="30"/>
      <w:r w:rsidRPr="00177980">
        <w:rPr>
          <w:rFonts w:ascii="Arial" w:hAnsi="Arial" w:cs="Arial"/>
          <w:b/>
          <w:bCs/>
          <w:color w:val="26282F"/>
          <w:sz w:val="24"/>
          <w:szCs w:val="24"/>
        </w:rPr>
        <w:t>Профессиональный стандарт</w:t>
      </w:r>
      <w:r w:rsidRPr="00177980">
        <w:rPr>
          <w:rFonts w:ascii="Arial" w:hAnsi="Arial" w:cs="Arial"/>
          <w:sz w:val="24"/>
          <w:szCs w:val="24"/>
        </w:rPr>
        <w:t xml:space="preserve"> - характеристика квалификации, необходимой работнику для осуществления определенного вида профессиональной деятельности, в </w:t>
      </w:r>
      <w:r w:rsidRPr="00177980">
        <w:rPr>
          <w:rFonts w:ascii="Arial" w:hAnsi="Arial" w:cs="Arial"/>
          <w:color w:val="000000"/>
          <w:sz w:val="24"/>
          <w:szCs w:val="24"/>
        </w:rPr>
        <w:t>том числе выполнения определенной трудовой функции</w:t>
      </w:r>
      <w:r w:rsidRPr="00177980">
        <w:rPr>
          <w:rFonts w:ascii="Arial" w:hAnsi="Arial" w:cs="Arial"/>
          <w:sz w:val="24"/>
          <w:szCs w:val="24"/>
        </w:rPr>
        <w:t>.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195013"/>
      <w:bookmarkEnd w:id="31"/>
      <w:r w:rsidRPr="00177980">
        <w:rPr>
          <w:rFonts w:ascii="Arial" w:hAnsi="Arial" w:cs="Arial"/>
          <w:color w:val="000000"/>
          <w:sz w:val="24"/>
          <w:szCs w:val="24"/>
        </w:rPr>
        <w:t xml:space="preserve">Часть третья </w:t>
      </w:r>
      <w:hyperlink r:id="rId10" w:history="1">
        <w:r w:rsidRPr="00177980">
          <w:rPr>
            <w:rFonts w:ascii="Arial" w:hAnsi="Arial" w:cs="Arial"/>
            <w:color w:val="106BBE"/>
            <w:sz w:val="24"/>
            <w:szCs w:val="24"/>
          </w:rPr>
          <w:t>утратила силу</w:t>
        </w:r>
      </w:hyperlink>
      <w:r w:rsidRPr="00177980">
        <w:rPr>
          <w:rFonts w:ascii="Arial" w:hAnsi="Arial" w:cs="Arial"/>
          <w:sz w:val="24"/>
          <w:szCs w:val="24"/>
        </w:rPr>
        <w:t xml:space="preserve"> с </w:t>
      </w:r>
      <w:r w:rsidRPr="00177980">
        <w:rPr>
          <w:rFonts w:ascii="Arial" w:hAnsi="Arial" w:cs="Arial"/>
          <w:color w:val="000000"/>
          <w:sz w:val="24"/>
          <w:szCs w:val="24"/>
        </w:rPr>
        <w:t>1 июля 2016 г</w:t>
      </w:r>
      <w:r w:rsidRPr="00177980">
        <w:rPr>
          <w:rFonts w:ascii="Arial" w:hAnsi="Arial" w:cs="Arial"/>
          <w:sz w:val="24"/>
          <w:szCs w:val="24"/>
        </w:rPr>
        <w:t>.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33" w:name="sub_19502"/>
      <w:bookmarkEnd w:id="32"/>
      <w:r w:rsidRPr="00177980">
        <w:rPr>
          <w:rFonts w:ascii="Arial" w:hAnsi="Arial" w:cs="Arial"/>
          <w:b/>
          <w:bCs/>
          <w:color w:val="000000"/>
          <w:sz w:val="24"/>
          <w:szCs w:val="24"/>
        </w:rPr>
        <w:t>Статья 195.2.</w:t>
      </w:r>
      <w:r w:rsidRPr="00177980">
        <w:rPr>
          <w:rFonts w:ascii="Arial" w:hAnsi="Arial" w:cs="Arial"/>
          <w:color w:val="000000"/>
          <w:sz w:val="24"/>
          <w:szCs w:val="24"/>
        </w:rPr>
        <w:t xml:space="preserve"> Порядок разработки и утверждения профессиональных стандартов</w:t>
      </w:r>
    </w:p>
    <w:bookmarkEnd w:id="33"/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77980">
        <w:rPr>
          <w:rFonts w:ascii="Arial" w:hAnsi="Arial" w:cs="Arial"/>
          <w:color w:val="000000"/>
          <w:sz w:val="24"/>
          <w:szCs w:val="24"/>
        </w:rPr>
        <w:t xml:space="preserve">Порядок разработки и утверждения профессиональных стандартов, а также установления тождественности наименований должностей, профессий и специальностей, содержащихся в </w:t>
      </w:r>
      <w:hyperlink r:id="rId11" w:history="1">
        <w:r w:rsidRPr="00177980">
          <w:rPr>
            <w:rFonts w:ascii="Arial" w:hAnsi="Arial" w:cs="Arial"/>
            <w:color w:val="106BBE"/>
            <w:sz w:val="24"/>
            <w:szCs w:val="24"/>
          </w:rPr>
          <w:t>едином тарифно-квалификационном справочнике</w:t>
        </w:r>
      </w:hyperlink>
      <w:r w:rsidRPr="00177980">
        <w:rPr>
          <w:rFonts w:ascii="Arial" w:hAnsi="Arial" w:cs="Arial"/>
          <w:color w:val="000000"/>
          <w:sz w:val="24"/>
          <w:szCs w:val="24"/>
        </w:rPr>
        <w:t xml:space="preserve"> работ и профессий рабочих, </w:t>
      </w:r>
      <w:hyperlink r:id="rId12" w:history="1">
        <w:r w:rsidRPr="00177980">
          <w:rPr>
            <w:rFonts w:ascii="Arial" w:hAnsi="Arial" w:cs="Arial"/>
            <w:color w:val="106BBE"/>
            <w:sz w:val="24"/>
            <w:szCs w:val="24"/>
          </w:rPr>
          <w:t>едином квалификационном справочнике должностей</w:t>
        </w:r>
      </w:hyperlink>
      <w:r w:rsidRPr="00177980">
        <w:rPr>
          <w:rFonts w:ascii="Arial" w:hAnsi="Arial" w:cs="Arial"/>
          <w:color w:val="000000"/>
          <w:sz w:val="24"/>
          <w:szCs w:val="24"/>
        </w:rPr>
        <w:t xml:space="preserve"> руководителей, специалистов и служащих, наименованиям должностей, профессий и </w:t>
      </w:r>
      <w:r w:rsidRPr="00177980">
        <w:rPr>
          <w:rFonts w:ascii="Arial" w:hAnsi="Arial" w:cs="Arial"/>
          <w:color w:val="000000"/>
          <w:sz w:val="24"/>
          <w:szCs w:val="24"/>
        </w:rPr>
        <w:lastRenderedPageBreak/>
        <w:t>специальностей, содержащимся в профессиональных стандартах, устанавливается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  <w:proofErr w:type="gramEnd"/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bookmarkStart w:id="34" w:name="sub_19503"/>
      <w:r w:rsidRPr="00177980">
        <w:rPr>
          <w:rFonts w:ascii="Arial" w:hAnsi="Arial" w:cs="Arial"/>
          <w:b/>
          <w:bCs/>
          <w:color w:val="000000"/>
          <w:sz w:val="24"/>
          <w:szCs w:val="24"/>
        </w:rPr>
        <w:t>Статья 195.3.</w:t>
      </w:r>
      <w:r w:rsidRPr="00177980">
        <w:rPr>
          <w:rFonts w:ascii="Arial" w:hAnsi="Arial" w:cs="Arial"/>
          <w:color w:val="000000"/>
          <w:sz w:val="24"/>
          <w:szCs w:val="24"/>
        </w:rPr>
        <w:t xml:space="preserve"> Порядок применения профессиональных стандартов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5" w:name="sub_195031"/>
      <w:bookmarkEnd w:id="34"/>
      <w:r w:rsidRPr="00177980">
        <w:rPr>
          <w:rFonts w:ascii="Arial" w:hAnsi="Arial" w:cs="Arial"/>
          <w:color w:val="000000"/>
          <w:sz w:val="24"/>
          <w:szCs w:val="24"/>
        </w:rPr>
        <w:t xml:space="preserve">Если настоящим </w:t>
      </w:r>
      <w:hyperlink w:anchor="sub_330002" w:history="1">
        <w:r w:rsidRPr="00177980">
          <w:rPr>
            <w:rFonts w:ascii="Arial" w:hAnsi="Arial" w:cs="Arial"/>
            <w:color w:val="106BBE"/>
            <w:sz w:val="24"/>
            <w:szCs w:val="24"/>
          </w:rPr>
          <w:t>Кодексом</w:t>
        </w:r>
      </w:hyperlink>
      <w:r w:rsidRPr="00177980">
        <w:rPr>
          <w:rFonts w:ascii="Arial" w:hAnsi="Arial" w:cs="Arial"/>
          <w:color w:val="000000"/>
          <w:sz w:val="24"/>
          <w:szCs w:val="24"/>
        </w:rPr>
        <w:t>, другими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работодателями.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6" w:name="sub_195032"/>
      <w:bookmarkEnd w:id="35"/>
      <w:r w:rsidRPr="00177980">
        <w:rPr>
          <w:rFonts w:ascii="Arial" w:hAnsi="Arial" w:cs="Arial"/>
          <w:color w:val="000000"/>
          <w:sz w:val="24"/>
          <w:szCs w:val="24"/>
        </w:rPr>
        <w:t xml:space="preserve">Характеристики квалификации, которые содержатся в профессиональных стандартах и обязательность применения которых не установлена в соответствии с </w:t>
      </w:r>
      <w:hyperlink w:anchor="sub_195031" w:history="1">
        <w:r w:rsidRPr="00177980">
          <w:rPr>
            <w:rFonts w:ascii="Arial" w:hAnsi="Arial" w:cs="Arial"/>
            <w:color w:val="106BBE"/>
            <w:sz w:val="24"/>
            <w:szCs w:val="24"/>
          </w:rPr>
          <w:t>частью первой</w:t>
        </w:r>
      </w:hyperlink>
      <w:r w:rsidRPr="00177980">
        <w:rPr>
          <w:rFonts w:ascii="Arial" w:hAnsi="Arial" w:cs="Arial"/>
          <w:color w:val="000000"/>
          <w:sz w:val="24"/>
          <w:szCs w:val="24"/>
        </w:rPr>
        <w:t xml:space="preserve"> настоящей статьи,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195033"/>
      <w:bookmarkEnd w:id="36"/>
      <w:r w:rsidRPr="00177980">
        <w:rPr>
          <w:rFonts w:ascii="Arial" w:hAnsi="Arial" w:cs="Arial"/>
          <w:color w:val="000000"/>
          <w:sz w:val="24"/>
          <w:szCs w:val="24"/>
        </w:rPr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труда, вправе давать разъяснения по вопросам применения профессиональных стандартов.</w:t>
      </w:r>
    </w:p>
    <w:bookmarkEnd w:id="37"/>
    <w:p w:rsidR="00177980" w:rsidRPr="00177980" w:rsidRDefault="00177980" w:rsidP="00177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177980" w:rsidRPr="00177980" w:rsidSect="007608E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843"/>
    <w:rsid w:val="00177980"/>
    <w:rsid w:val="00354843"/>
    <w:rsid w:val="00556172"/>
    <w:rsid w:val="00780674"/>
    <w:rsid w:val="00BC449A"/>
    <w:rsid w:val="00CC59DE"/>
    <w:rsid w:val="00DD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74"/>
  </w:style>
  <w:style w:type="paragraph" w:styleId="1">
    <w:name w:val="heading 1"/>
    <w:basedOn w:val="a"/>
    <w:next w:val="a"/>
    <w:link w:val="10"/>
    <w:uiPriority w:val="99"/>
    <w:qFormat/>
    <w:rsid w:val="0017798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548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17798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7798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77980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17798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Сравнение редакций. Добавленный фрагмент"/>
    <w:uiPriority w:val="99"/>
    <w:rsid w:val="00177980"/>
    <w:rPr>
      <w:color w:val="000000"/>
      <w:shd w:val="clear" w:color="auto" w:fill="C1D7FF"/>
    </w:rPr>
  </w:style>
  <w:style w:type="paragraph" w:customStyle="1" w:styleId="a7">
    <w:name w:val="Комментарий"/>
    <w:basedOn w:val="a"/>
    <w:next w:val="a"/>
    <w:uiPriority w:val="99"/>
    <w:rsid w:val="0017798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454.3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41470" TargetMode="External"/><Relationship Id="rId12" Type="http://schemas.openxmlformats.org/officeDocument/2006/relationships/hyperlink" Target="garantF1://5730751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2673.5" TargetMode="External"/><Relationship Id="rId11" Type="http://schemas.openxmlformats.org/officeDocument/2006/relationships/hyperlink" Target="garantF1://8186.0" TargetMode="External"/><Relationship Id="rId5" Type="http://schemas.openxmlformats.org/officeDocument/2006/relationships/hyperlink" Target="garantF1://57646200.0" TargetMode="External"/><Relationship Id="rId10" Type="http://schemas.openxmlformats.org/officeDocument/2006/relationships/hyperlink" Target="garantF1://70901244.122" TargetMode="External"/><Relationship Id="rId4" Type="http://schemas.openxmlformats.org/officeDocument/2006/relationships/hyperlink" Target="garantF1://85198.0" TargetMode="External"/><Relationship Id="rId9" Type="http://schemas.openxmlformats.org/officeDocument/2006/relationships/hyperlink" Target="garantF1://10100083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consol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Padalko</cp:lastModifiedBy>
  <cp:revision>2</cp:revision>
  <dcterms:created xsi:type="dcterms:W3CDTF">2016-05-23T11:16:00Z</dcterms:created>
  <dcterms:modified xsi:type="dcterms:W3CDTF">2016-05-23T11:16:00Z</dcterms:modified>
</cp:coreProperties>
</file>