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70" w:rsidRDefault="00AC7B70" w:rsidP="00AC7B70">
      <w:pPr>
        <w:autoSpaceDE w:val="0"/>
        <w:autoSpaceDN w:val="0"/>
        <w:adjustRightInd w:val="0"/>
        <w:spacing w:after="0" w:line="240" w:lineRule="auto"/>
        <w:jc w:val="center"/>
        <w:rPr>
          <w:rFonts w:ascii="Times New Roman" w:hAnsi="Times New Roman" w:cs="Times New Roman"/>
          <w:b/>
          <w:bCs/>
          <w:sz w:val="32"/>
          <w:szCs w:val="32"/>
        </w:rPr>
      </w:pPr>
      <w:r w:rsidRPr="00AC7B70">
        <w:rPr>
          <w:rFonts w:ascii="Times New Roman" w:hAnsi="Times New Roman" w:cs="Times New Roman"/>
          <w:b/>
          <w:bCs/>
          <w:sz w:val="32"/>
          <w:szCs w:val="32"/>
        </w:rPr>
        <w:t>БЕШЕНСТВО</w:t>
      </w:r>
    </w:p>
    <w:p w:rsidR="00197C8C" w:rsidRPr="00AC7B70" w:rsidRDefault="00197C8C" w:rsidP="00AC7B70">
      <w:pPr>
        <w:autoSpaceDE w:val="0"/>
        <w:autoSpaceDN w:val="0"/>
        <w:adjustRightInd w:val="0"/>
        <w:spacing w:after="0" w:line="240" w:lineRule="auto"/>
        <w:jc w:val="center"/>
        <w:rPr>
          <w:rFonts w:ascii="Times New Roman" w:hAnsi="Times New Roman" w:cs="Times New Roman"/>
          <w:b/>
          <w:bCs/>
          <w:sz w:val="32"/>
          <w:szCs w:val="32"/>
        </w:rPr>
      </w:pPr>
    </w:p>
    <w:p w:rsidR="001550D1" w:rsidRPr="00AC7B70" w:rsidRDefault="001550D1" w:rsidP="00AB57AE">
      <w:pPr>
        <w:autoSpaceDE w:val="0"/>
        <w:autoSpaceDN w:val="0"/>
        <w:adjustRightInd w:val="0"/>
        <w:spacing w:after="0" w:line="240" w:lineRule="auto"/>
        <w:ind w:firstLine="540"/>
        <w:jc w:val="both"/>
        <w:rPr>
          <w:rFonts w:ascii="Times New Roman" w:hAnsi="Times New Roman" w:cs="Times New Roman"/>
          <w:sz w:val="24"/>
          <w:szCs w:val="24"/>
        </w:rPr>
      </w:pPr>
      <w:r w:rsidRPr="00AC7B70">
        <w:rPr>
          <w:rFonts w:ascii="Times New Roman" w:hAnsi="Times New Roman" w:cs="Times New Roman"/>
          <w:b/>
          <w:bCs/>
          <w:sz w:val="28"/>
          <w:szCs w:val="28"/>
        </w:rPr>
        <w:t>Бешенство</w:t>
      </w:r>
      <w:r w:rsidRPr="00AC7B70">
        <w:rPr>
          <w:rFonts w:ascii="Times New Roman" w:hAnsi="Times New Roman" w:cs="Times New Roman"/>
          <w:sz w:val="24"/>
          <w:szCs w:val="24"/>
        </w:rPr>
        <w:t xml:space="preserve"> - острая инфекционная болезнь, общая для людей и животных, характеризующаяся поражением центральной нервной системы, агрессивным поведением, слюнотечением и параличами.</w:t>
      </w:r>
    </w:p>
    <w:p w:rsidR="001550D1" w:rsidRPr="00AC7B70" w:rsidRDefault="001550D1" w:rsidP="00AB57AE">
      <w:pPr>
        <w:autoSpaceDE w:val="0"/>
        <w:autoSpaceDN w:val="0"/>
        <w:adjustRightInd w:val="0"/>
        <w:spacing w:after="0" w:line="240" w:lineRule="auto"/>
        <w:ind w:firstLine="540"/>
        <w:jc w:val="both"/>
        <w:rPr>
          <w:rFonts w:ascii="Times New Roman" w:hAnsi="Times New Roman" w:cs="Times New Roman"/>
          <w:sz w:val="24"/>
          <w:szCs w:val="24"/>
        </w:rPr>
      </w:pPr>
      <w:r w:rsidRPr="00CB2578">
        <w:rPr>
          <w:rFonts w:ascii="Times New Roman" w:hAnsi="Times New Roman" w:cs="Times New Roman"/>
          <w:b/>
          <w:bCs/>
          <w:sz w:val="24"/>
          <w:szCs w:val="24"/>
        </w:rPr>
        <w:t>Возбудителем бешенства является</w:t>
      </w:r>
      <w:r w:rsidRPr="00AC7B70">
        <w:rPr>
          <w:rFonts w:ascii="Times New Roman" w:hAnsi="Times New Roman" w:cs="Times New Roman"/>
          <w:sz w:val="24"/>
          <w:szCs w:val="24"/>
        </w:rPr>
        <w:t xml:space="preserve"> вирус рода </w:t>
      </w:r>
      <w:proofErr w:type="spellStart"/>
      <w:r w:rsidRPr="00AC7B70">
        <w:rPr>
          <w:rFonts w:ascii="Times New Roman" w:hAnsi="Times New Roman" w:cs="Times New Roman"/>
          <w:sz w:val="24"/>
          <w:szCs w:val="24"/>
        </w:rPr>
        <w:t>Lyssavirus</w:t>
      </w:r>
      <w:proofErr w:type="spellEnd"/>
      <w:r w:rsidRPr="00AC7B70">
        <w:rPr>
          <w:rFonts w:ascii="Times New Roman" w:hAnsi="Times New Roman" w:cs="Times New Roman"/>
          <w:sz w:val="24"/>
          <w:szCs w:val="24"/>
        </w:rPr>
        <w:t xml:space="preserve"> семейства </w:t>
      </w:r>
      <w:proofErr w:type="spellStart"/>
      <w:r w:rsidRPr="00AC7B70">
        <w:rPr>
          <w:rFonts w:ascii="Times New Roman" w:hAnsi="Times New Roman" w:cs="Times New Roman"/>
          <w:sz w:val="24"/>
          <w:szCs w:val="24"/>
        </w:rPr>
        <w:t>Rhabdoviridae</w:t>
      </w:r>
      <w:proofErr w:type="spellEnd"/>
      <w:r w:rsidR="00CB2578">
        <w:rPr>
          <w:rFonts w:ascii="Times New Roman" w:hAnsi="Times New Roman" w:cs="Times New Roman"/>
          <w:sz w:val="24"/>
          <w:szCs w:val="24"/>
        </w:rPr>
        <w:t>.</w:t>
      </w:r>
    </w:p>
    <w:p w:rsidR="001550D1" w:rsidRPr="00AC7B70" w:rsidRDefault="001550D1" w:rsidP="001550D1">
      <w:pPr>
        <w:autoSpaceDE w:val="0"/>
        <w:autoSpaceDN w:val="0"/>
        <w:adjustRightInd w:val="0"/>
        <w:spacing w:after="0" w:line="240" w:lineRule="auto"/>
        <w:ind w:firstLine="540"/>
        <w:jc w:val="both"/>
        <w:rPr>
          <w:rFonts w:ascii="Times New Roman" w:hAnsi="Times New Roman" w:cs="Times New Roman"/>
          <w:sz w:val="24"/>
          <w:szCs w:val="24"/>
        </w:rPr>
      </w:pPr>
      <w:r w:rsidRPr="00AC7B70">
        <w:rPr>
          <w:rFonts w:ascii="Times New Roman" w:hAnsi="Times New Roman" w:cs="Times New Roman"/>
          <w:sz w:val="24"/>
          <w:szCs w:val="24"/>
        </w:rPr>
        <w:t>Возбудитель устойчив к температурам ниже 0 °C, разрушается при температуре 60 °C через 10 минут, при температуре 100 °C - мгновенно. Инкубационный период болезни составляет от 14 до 60 календарных дней.</w:t>
      </w:r>
    </w:p>
    <w:p w:rsidR="001550D1" w:rsidRPr="00AC7B70" w:rsidRDefault="001550D1" w:rsidP="00AB57AE">
      <w:pPr>
        <w:autoSpaceDE w:val="0"/>
        <w:autoSpaceDN w:val="0"/>
        <w:adjustRightInd w:val="0"/>
        <w:spacing w:after="0" w:line="240" w:lineRule="auto"/>
        <w:ind w:firstLine="708"/>
        <w:jc w:val="both"/>
        <w:rPr>
          <w:rFonts w:ascii="Times New Roman" w:hAnsi="Times New Roman" w:cs="Times New Roman"/>
          <w:sz w:val="24"/>
          <w:szCs w:val="24"/>
        </w:rPr>
      </w:pPr>
      <w:r w:rsidRPr="00CB2578">
        <w:rPr>
          <w:rFonts w:ascii="Times New Roman" w:hAnsi="Times New Roman" w:cs="Times New Roman"/>
          <w:b/>
          <w:bCs/>
          <w:sz w:val="24"/>
          <w:szCs w:val="24"/>
        </w:rPr>
        <w:t>Источником возбудителя являются</w:t>
      </w:r>
      <w:r w:rsidRPr="00AC7B70">
        <w:rPr>
          <w:rFonts w:ascii="Times New Roman" w:hAnsi="Times New Roman" w:cs="Times New Roman"/>
          <w:sz w:val="24"/>
          <w:szCs w:val="24"/>
        </w:rPr>
        <w:t xml:space="preserve"> больные и находящиеся в инкубационном периоде болезни восприимчивые животные. </w:t>
      </w:r>
    </w:p>
    <w:p w:rsidR="00AF0989" w:rsidRPr="00AC7B70" w:rsidRDefault="00AF0989" w:rsidP="00AB57AE">
      <w:pPr>
        <w:autoSpaceDE w:val="0"/>
        <w:autoSpaceDN w:val="0"/>
        <w:adjustRightInd w:val="0"/>
        <w:spacing w:after="0" w:line="240" w:lineRule="auto"/>
        <w:ind w:firstLine="708"/>
        <w:jc w:val="both"/>
        <w:rPr>
          <w:rFonts w:ascii="Times New Roman" w:hAnsi="Times New Roman" w:cs="Times New Roman"/>
          <w:sz w:val="24"/>
          <w:szCs w:val="24"/>
        </w:rPr>
      </w:pPr>
      <w:r w:rsidRPr="00CB2578">
        <w:rPr>
          <w:rFonts w:ascii="Times New Roman" w:hAnsi="Times New Roman" w:cs="Times New Roman"/>
          <w:b/>
          <w:bCs/>
          <w:sz w:val="24"/>
          <w:szCs w:val="24"/>
        </w:rPr>
        <w:t>Передача возбудителя</w:t>
      </w:r>
      <w:r w:rsidRPr="00AC7B70">
        <w:rPr>
          <w:rFonts w:ascii="Times New Roman" w:hAnsi="Times New Roman" w:cs="Times New Roman"/>
          <w:sz w:val="24"/>
          <w:szCs w:val="24"/>
        </w:rPr>
        <w:t xml:space="preserve"> осуществляется контактным путем (при покусе больным восприимчивым животным или при попадании его слюны на поврежденную кожу или слизистую оболочку). Факторами передачи возбудителя являются слюна больных восприимчивых животных, трупы павших от бешенства восприимчивых животных, материально-технические средства и объекты внешней среды, </w:t>
      </w:r>
      <w:proofErr w:type="spellStart"/>
      <w:r w:rsidRPr="00AC7B70">
        <w:rPr>
          <w:rFonts w:ascii="Times New Roman" w:hAnsi="Times New Roman" w:cs="Times New Roman"/>
          <w:sz w:val="24"/>
          <w:szCs w:val="24"/>
        </w:rPr>
        <w:t>контаминированные</w:t>
      </w:r>
      <w:proofErr w:type="spellEnd"/>
      <w:r w:rsidR="00197C8C">
        <w:rPr>
          <w:rFonts w:ascii="Times New Roman" w:hAnsi="Times New Roman" w:cs="Times New Roman"/>
          <w:sz w:val="24"/>
          <w:szCs w:val="24"/>
        </w:rPr>
        <w:t xml:space="preserve"> (зараженные)</w:t>
      </w:r>
      <w:r w:rsidRPr="00AC7B70">
        <w:rPr>
          <w:rFonts w:ascii="Times New Roman" w:hAnsi="Times New Roman" w:cs="Times New Roman"/>
          <w:sz w:val="24"/>
          <w:szCs w:val="24"/>
        </w:rPr>
        <w:t xml:space="preserve"> возбудителем.</w:t>
      </w:r>
    </w:p>
    <w:p w:rsidR="00CB2578" w:rsidRDefault="00F3389F" w:rsidP="00CB2578">
      <w:pPr>
        <w:spacing w:after="0"/>
        <w:ind w:firstLine="708"/>
        <w:jc w:val="both"/>
        <w:rPr>
          <w:rFonts w:ascii="Times New Roman" w:hAnsi="Times New Roman" w:cs="Times New Roman"/>
          <w:sz w:val="24"/>
          <w:szCs w:val="24"/>
        </w:rPr>
      </w:pPr>
      <w:r w:rsidRPr="00CB2578">
        <w:rPr>
          <w:rFonts w:ascii="Times New Roman" w:hAnsi="Times New Roman" w:cs="Times New Roman"/>
          <w:b/>
          <w:bCs/>
          <w:sz w:val="24"/>
          <w:szCs w:val="24"/>
        </w:rPr>
        <w:t>Люди, пострадавшие от покусов</w:t>
      </w:r>
      <w:r w:rsidRPr="00AC7B70">
        <w:rPr>
          <w:rFonts w:ascii="Times New Roman" w:hAnsi="Times New Roman" w:cs="Times New Roman"/>
          <w:sz w:val="24"/>
          <w:szCs w:val="24"/>
        </w:rPr>
        <w:t xml:space="preserve"> животными, должны незамедлительно обратиться за помощью в медицинское учреждение. </w:t>
      </w:r>
    </w:p>
    <w:p w:rsidR="00D24EE8" w:rsidRDefault="00F3389F" w:rsidP="00CB2578">
      <w:pPr>
        <w:spacing w:after="0"/>
        <w:ind w:firstLine="708"/>
        <w:jc w:val="both"/>
        <w:rPr>
          <w:rFonts w:ascii="Times New Roman" w:hAnsi="Times New Roman" w:cs="Times New Roman"/>
          <w:sz w:val="24"/>
          <w:szCs w:val="24"/>
        </w:rPr>
      </w:pPr>
      <w:r w:rsidRPr="00CB2578">
        <w:rPr>
          <w:rFonts w:ascii="Times New Roman" w:hAnsi="Times New Roman" w:cs="Times New Roman"/>
          <w:b/>
          <w:bCs/>
          <w:sz w:val="24"/>
          <w:szCs w:val="24"/>
        </w:rPr>
        <w:t>Покусавшие людей животные</w:t>
      </w:r>
      <w:r w:rsidRPr="00AC7B70">
        <w:rPr>
          <w:rFonts w:ascii="Times New Roman" w:hAnsi="Times New Roman" w:cs="Times New Roman"/>
          <w:sz w:val="24"/>
          <w:szCs w:val="24"/>
        </w:rPr>
        <w:t xml:space="preserve"> подлежат немедленной (в течение 12 ч.) доставке их владельцем в ближайшее государственное ветеринарное лечебное учреждение для осмотра специалистом </w:t>
      </w:r>
      <w:proofErr w:type="spellStart"/>
      <w:r w:rsidRPr="00AC7B70">
        <w:rPr>
          <w:rFonts w:ascii="Times New Roman" w:hAnsi="Times New Roman" w:cs="Times New Roman"/>
          <w:sz w:val="24"/>
          <w:szCs w:val="24"/>
        </w:rPr>
        <w:t>госветслужбы</w:t>
      </w:r>
      <w:proofErr w:type="spellEnd"/>
      <w:r w:rsidRPr="00AC7B70">
        <w:rPr>
          <w:rFonts w:ascii="Times New Roman" w:hAnsi="Times New Roman" w:cs="Times New Roman"/>
          <w:sz w:val="24"/>
          <w:szCs w:val="24"/>
        </w:rPr>
        <w:t xml:space="preserve">, </w:t>
      </w:r>
      <w:r w:rsidRPr="00CB2578">
        <w:rPr>
          <w:rFonts w:ascii="Times New Roman" w:hAnsi="Times New Roman" w:cs="Times New Roman"/>
          <w:b/>
          <w:bCs/>
          <w:sz w:val="24"/>
          <w:szCs w:val="24"/>
        </w:rPr>
        <w:t>изолированному содержанию в течение 10 дней, вакцинации</w:t>
      </w:r>
      <w:r w:rsidRPr="00AC7B70">
        <w:rPr>
          <w:rFonts w:ascii="Times New Roman" w:hAnsi="Times New Roman" w:cs="Times New Roman"/>
          <w:sz w:val="24"/>
          <w:szCs w:val="24"/>
        </w:rPr>
        <w:t>.</w:t>
      </w:r>
      <w:r w:rsidR="00D24EE8" w:rsidRPr="00AC7B70">
        <w:rPr>
          <w:rFonts w:ascii="Times New Roman" w:hAnsi="Times New Roman" w:cs="Times New Roman"/>
          <w:sz w:val="24"/>
          <w:szCs w:val="24"/>
        </w:rPr>
        <w:t xml:space="preserve"> </w:t>
      </w:r>
    </w:p>
    <w:p w:rsidR="00CB2578" w:rsidRPr="00AC7B70" w:rsidRDefault="00CB2578" w:rsidP="00CB2578">
      <w:pPr>
        <w:spacing w:after="0"/>
        <w:ind w:firstLine="708"/>
        <w:jc w:val="both"/>
        <w:rPr>
          <w:rFonts w:ascii="Times New Roman" w:hAnsi="Times New Roman" w:cs="Times New Roman"/>
          <w:sz w:val="24"/>
          <w:szCs w:val="24"/>
        </w:rPr>
      </w:pPr>
    </w:p>
    <w:p w:rsidR="00F3389F" w:rsidRPr="00197C8C" w:rsidRDefault="00D24EE8" w:rsidP="00197C8C">
      <w:pPr>
        <w:jc w:val="center"/>
        <w:rPr>
          <w:rFonts w:ascii="Times New Roman" w:hAnsi="Times New Roman" w:cs="Times New Roman"/>
          <w:b/>
          <w:bCs/>
          <w:u w:val="single"/>
        </w:rPr>
      </w:pPr>
      <w:r w:rsidRPr="00197C8C">
        <w:rPr>
          <w:rFonts w:ascii="Times New Roman" w:hAnsi="Times New Roman" w:cs="Times New Roman"/>
          <w:b/>
          <w:bCs/>
          <w:u w:val="single"/>
        </w:rPr>
        <w:t>БЕШЕНСТВО НЕИЗЛЕЧИМО! В 100% СЛУЧАЯХ ЗАКАНЧИВАЕТСЯ СМЕРТЕЛЬНЫМ ИСХОДОМ!</w:t>
      </w:r>
    </w:p>
    <w:p w:rsidR="001550D1" w:rsidRPr="00CB2578" w:rsidRDefault="00D24EE8" w:rsidP="001550D1">
      <w:pPr>
        <w:autoSpaceDE w:val="0"/>
        <w:autoSpaceDN w:val="0"/>
        <w:adjustRightInd w:val="0"/>
        <w:spacing w:after="0" w:line="240" w:lineRule="auto"/>
        <w:jc w:val="both"/>
        <w:rPr>
          <w:rFonts w:ascii="Times New Roman" w:hAnsi="Times New Roman" w:cs="Times New Roman"/>
          <w:b/>
          <w:bCs/>
          <w:sz w:val="28"/>
          <w:szCs w:val="28"/>
        </w:rPr>
      </w:pPr>
      <w:r w:rsidRPr="00CB2578">
        <w:rPr>
          <w:rFonts w:ascii="Times New Roman" w:hAnsi="Times New Roman" w:cs="Times New Roman"/>
          <w:b/>
          <w:bCs/>
          <w:sz w:val="28"/>
          <w:szCs w:val="28"/>
        </w:rPr>
        <w:t>Основные принципы профилактики возникновения бешенства:</w:t>
      </w:r>
    </w:p>
    <w:p w:rsidR="00D24EE8" w:rsidRPr="00AC7B70" w:rsidRDefault="00D24EE8" w:rsidP="00D24EE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AC7B70">
        <w:rPr>
          <w:rFonts w:ascii="Times New Roman" w:hAnsi="Times New Roman" w:cs="Times New Roman"/>
          <w:sz w:val="24"/>
          <w:szCs w:val="24"/>
        </w:rPr>
        <w:t>Своевременная и регулярная вакцинация животных.</w:t>
      </w:r>
    </w:p>
    <w:p w:rsidR="00D24EE8" w:rsidRPr="00AC7B70" w:rsidRDefault="00D24EE8" w:rsidP="00D24EE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AC7B70">
        <w:rPr>
          <w:rFonts w:ascii="Times New Roman" w:hAnsi="Times New Roman" w:cs="Times New Roman"/>
          <w:sz w:val="24"/>
          <w:szCs w:val="24"/>
        </w:rPr>
        <w:t xml:space="preserve">Незамедлительное извещение (в течение 24 часов) специалистов </w:t>
      </w:r>
      <w:proofErr w:type="spellStart"/>
      <w:r w:rsidRPr="00AC7B70">
        <w:rPr>
          <w:rFonts w:ascii="Times New Roman" w:hAnsi="Times New Roman" w:cs="Times New Roman"/>
          <w:sz w:val="24"/>
          <w:szCs w:val="24"/>
        </w:rPr>
        <w:t>госветслужбы</w:t>
      </w:r>
      <w:proofErr w:type="spellEnd"/>
      <w:r w:rsidRPr="00AC7B70">
        <w:rPr>
          <w:rFonts w:ascii="Times New Roman" w:hAnsi="Times New Roman" w:cs="Times New Roman"/>
          <w:sz w:val="24"/>
          <w:szCs w:val="24"/>
        </w:rPr>
        <w:t xml:space="preserve"> о случаях заболевания или гибели восприимчивых животных, а также об изменениях в их поведении, указывающих на возможное заболевание.</w:t>
      </w:r>
    </w:p>
    <w:p w:rsidR="00D24EE8" w:rsidRPr="00AC7B70" w:rsidRDefault="00D24EE8" w:rsidP="00D24EE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AC7B70">
        <w:rPr>
          <w:rFonts w:ascii="Times New Roman" w:hAnsi="Times New Roman" w:cs="Times New Roman"/>
          <w:sz w:val="24"/>
          <w:szCs w:val="24"/>
        </w:rPr>
        <w:t>Изоляция подозреваемых в заболевании восприимчивых животных, а также всех восприимчивых животных, находившихся в контакте с подозреваемыми в заболевании бешенством восприимчивыми животными. Изоляцию трупов восприимчивых животных.</w:t>
      </w:r>
    </w:p>
    <w:p w:rsidR="00820A3F" w:rsidRDefault="00820A3F" w:rsidP="00820A3F">
      <w:pPr>
        <w:pStyle w:val="a3"/>
        <w:spacing w:after="0" w:line="240" w:lineRule="auto"/>
        <w:jc w:val="both"/>
        <w:rPr>
          <w:rFonts w:ascii="Times New Roman" w:hAnsi="Times New Roman" w:cs="Times New Roman"/>
        </w:rPr>
      </w:pPr>
    </w:p>
    <w:p w:rsidR="00820A3F" w:rsidRDefault="00820A3F" w:rsidP="00820A3F">
      <w:pPr>
        <w:pStyle w:val="a3"/>
        <w:spacing w:after="0" w:line="240" w:lineRule="auto"/>
        <w:jc w:val="both"/>
        <w:rPr>
          <w:rFonts w:ascii="Times New Roman" w:hAnsi="Times New Roman" w:cs="Times New Roman"/>
          <w:b/>
          <w:bCs/>
        </w:rPr>
      </w:pPr>
      <w:r w:rsidRPr="00197C8C">
        <w:rPr>
          <w:rFonts w:ascii="Times New Roman" w:hAnsi="Times New Roman" w:cs="Times New Roman"/>
          <w:b/>
          <w:bCs/>
        </w:rPr>
        <w:t>В целях недопущения возникновения и распространения бешенства, вакцинации</w:t>
      </w:r>
      <w:r w:rsidR="00197C8C" w:rsidRPr="00197C8C">
        <w:rPr>
          <w:rFonts w:ascii="Times New Roman" w:hAnsi="Times New Roman" w:cs="Times New Roman"/>
          <w:b/>
          <w:bCs/>
        </w:rPr>
        <w:t xml:space="preserve"> животных против бешенства</w:t>
      </w:r>
      <w:r w:rsidRPr="00197C8C">
        <w:rPr>
          <w:rFonts w:ascii="Times New Roman" w:hAnsi="Times New Roman" w:cs="Times New Roman"/>
          <w:b/>
          <w:bCs/>
        </w:rPr>
        <w:t xml:space="preserve"> необходимо обратиться в ГБУ «</w:t>
      </w:r>
      <w:proofErr w:type="spellStart"/>
      <w:r w:rsidRPr="00197C8C">
        <w:rPr>
          <w:rFonts w:ascii="Times New Roman" w:hAnsi="Times New Roman" w:cs="Times New Roman"/>
          <w:b/>
          <w:bCs/>
        </w:rPr>
        <w:t>Ветуправление</w:t>
      </w:r>
      <w:proofErr w:type="spellEnd"/>
      <w:r w:rsidRPr="00197C8C">
        <w:rPr>
          <w:rFonts w:ascii="Times New Roman" w:hAnsi="Times New Roman" w:cs="Times New Roman"/>
          <w:b/>
          <w:bCs/>
        </w:rPr>
        <w:t xml:space="preserve"> города Краснодара» по адресам: </w:t>
      </w:r>
    </w:p>
    <w:p w:rsidR="00197C8C" w:rsidRPr="00197C8C" w:rsidRDefault="00197C8C" w:rsidP="00820A3F">
      <w:pPr>
        <w:pStyle w:val="a3"/>
        <w:spacing w:after="0" w:line="240" w:lineRule="auto"/>
        <w:jc w:val="both"/>
        <w:rPr>
          <w:rFonts w:ascii="Times New Roman" w:hAnsi="Times New Roman" w:cs="Times New Roman"/>
          <w:b/>
          <w:bCs/>
        </w:rPr>
      </w:pPr>
    </w:p>
    <w:p w:rsidR="007F613A" w:rsidRPr="00AB57AE" w:rsidRDefault="007F613A" w:rsidP="007F613A">
      <w:pPr>
        <w:spacing w:after="0" w:line="240" w:lineRule="auto"/>
        <w:ind w:right="-1" w:firstLine="708"/>
        <w:jc w:val="both"/>
        <w:rPr>
          <w:rFonts w:ascii="Times New Roman" w:eastAsia="Calibri" w:hAnsi="Times New Roman" w:cs="Times New Roman"/>
          <w:color w:val="000000"/>
          <w:sz w:val="24"/>
          <w:szCs w:val="24"/>
        </w:rPr>
      </w:pPr>
      <w:r w:rsidRPr="00AB57AE">
        <w:rPr>
          <w:rFonts w:ascii="Times New Roman" w:eastAsia="Calibri" w:hAnsi="Times New Roman" w:cs="Times New Roman"/>
          <w:color w:val="000000"/>
          <w:sz w:val="24"/>
          <w:szCs w:val="24"/>
        </w:rPr>
        <w:t>1. Городская станция по борьбе с болезнями животных «Краснодарская»</w:t>
      </w:r>
      <w:r w:rsidR="00EC22A2" w:rsidRPr="00AB57AE">
        <w:rPr>
          <w:rFonts w:ascii="Times New Roman" w:eastAsia="Calibri" w:hAnsi="Times New Roman" w:cs="Times New Roman"/>
          <w:color w:val="000000"/>
          <w:sz w:val="24"/>
          <w:szCs w:val="24"/>
        </w:rPr>
        <w:t xml:space="preserve"> </w:t>
      </w:r>
      <w:r w:rsidRPr="00AB57AE">
        <w:rPr>
          <w:rFonts w:ascii="Times New Roman" w:eastAsia="Calibri" w:hAnsi="Times New Roman" w:cs="Times New Roman"/>
          <w:color w:val="000000"/>
          <w:sz w:val="24"/>
          <w:szCs w:val="24"/>
        </w:rPr>
        <w:t xml:space="preserve">г. Краснодар </w:t>
      </w:r>
      <w:proofErr w:type="spellStart"/>
      <w:r w:rsidRPr="00AB57AE">
        <w:rPr>
          <w:rFonts w:ascii="Times New Roman" w:eastAsia="Calibri" w:hAnsi="Times New Roman" w:cs="Times New Roman"/>
          <w:color w:val="000000"/>
          <w:sz w:val="24"/>
          <w:szCs w:val="24"/>
        </w:rPr>
        <w:t>Карасунский</w:t>
      </w:r>
      <w:proofErr w:type="spellEnd"/>
      <w:r w:rsidRPr="00AB57AE">
        <w:rPr>
          <w:rFonts w:ascii="Times New Roman" w:eastAsia="Calibri" w:hAnsi="Times New Roman" w:cs="Times New Roman"/>
          <w:color w:val="000000"/>
          <w:sz w:val="24"/>
          <w:szCs w:val="24"/>
        </w:rPr>
        <w:t xml:space="preserve"> внутригородской округ, ул. </w:t>
      </w:r>
      <w:proofErr w:type="spellStart"/>
      <w:r w:rsidRPr="00AB57AE">
        <w:rPr>
          <w:rFonts w:ascii="Times New Roman" w:eastAsia="Calibri" w:hAnsi="Times New Roman" w:cs="Times New Roman"/>
          <w:color w:val="000000"/>
          <w:sz w:val="24"/>
          <w:szCs w:val="24"/>
        </w:rPr>
        <w:t>Карасунская</w:t>
      </w:r>
      <w:proofErr w:type="spellEnd"/>
      <w:r w:rsidRPr="00AB57AE">
        <w:rPr>
          <w:rFonts w:ascii="Times New Roman" w:eastAsia="Calibri" w:hAnsi="Times New Roman" w:cs="Times New Roman"/>
          <w:color w:val="000000"/>
          <w:sz w:val="24"/>
          <w:szCs w:val="24"/>
        </w:rPr>
        <w:t>, 110 тел. 2029656.</w:t>
      </w:r>
    </w:p>
    <w:p w:rsidR="007F613A" w:rsidRPr="00AB57AE" w:rsidRDefault="007F613A" w:rsidP="007F613A">
      <w:pPr>
        <w:spacing w:after="0" w:line="240" w:lineRule="auto"/>
        <w:ind w:right="-1" w:firstLine="708"/>
        <w:jc w:val="both"/>
        <w:rPr>
          <w:rFonts w:ascii="Times New Roman" w:eastAsia="Calibri" w:hAnsi="Times New Roman" w:cs="Times New Roman"/>
          <w:color w:val="000000"/>
          <w:sz w:val="24"/>
          <w:szCs w:val="24"/>
        </w:rPr>
      </w:pPr>
      <w:r w:rsidRPr="00AB57AE">
        <w:rPr>
          <w:rFonts w:ascii="Times New Roman" w:eastAsia="Calibri" w:hAnsi="Times New Roman" w:cs="Times New Roman"/>
          <w:color w:val="000000"/>
          <w:sz w:val="24"/>
          <w:szCs w:val="24"/>
        </w:rPr>
        <w:t xml:space="preserve">2. </w:t>
      </w:r>
      <w:proofErr w:type="gramStart"/>
      <w:r w:rsidRPr="00AB57AE">
        <w:rPr>
          <w:rFonts w:ascii="Times New Roman" w:eastAsia="Calibri" w:hAnsi="Times New Roman" w:cs="Times New Roman"/>
          <w:color w:val="000000"/>
          <w:sz w:val="24"/>
          <w:szCs w:val="24"/>
        </w:rPr>
        <w:t xml:space="preserve">Участковая ветеринарная лечебница «Калининская» г. Краснодар, </w:t>
      </w:r>
      <w:proofErr w:type="spellStart"/>
      <w:r w:rsidRPr="00AB57AE">
        <w:rPr>
          <w:rFonts w:ascii="Times New Roman" w:eastAsia="Calibri" w:hAnsi="Times New Roman" w:cs="Times New Roman"/>
          <w:color w:val="000000"/>
          <w:sz w:val="24"/>
          <w:szCs w:val="24"/>
        </w:rPr>
        <w:t>Прикубанский</w:t>
      </w:r>
      <w:proofErr w:type="spellEnd"/>
      <w:r w:rsidRPr="00AB57AE">
        <w:rPr>
          <w:rFonts w:ascii="Times New Roman" w:eastAsia="Calibri" w:hAnsi="Times New Roman" w:cs="Times New Roman"/>
          <w:color w:val="000000"/>
          <w:sz w:val="24"/>
          <w:szCs w:val="24"/>
        </w:rPr>
        <w:t xml:space="preserve"> внутригородской округ, ул. 1-го Мая, тел. 2029746</w:t>
      </w:r>
      <w:proofErr w:type="gramEnd"/>
    </w:p>
    <w:p w:rsidR="007F613A" w:rsidRPr="00AB57AE" w:rsidRDefault="00EC22A2" w:rsidP="007F613A">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7F613A" w:rsidRPr="00AB57AE">
        <w:rPr>
          <w:rFonts w:ascii="Times New Roman" w:eastAsia="Calibri" w:hAnsi="Times New Roman" w:cs="Times New Roman"/>
          <w:color w:val="000000"/>
          <w:sz w:val="24"/>
          <w:szCs w:val="24"/>
        </w:rPr>
        <w:t xml:space="preserve">Участковая ветеринарная лечебница «Старокорсунская» ст. </w:t>
      </w:r>
      <w:r>
        <w:rPr>
          <w:rFonts w:ascii="Times New Roman" w:eastAsia="Calibri" w:hAnsi="Times New Roman" w:cs="Times New Roman"/>
          <w:color w:val="000000"/>
          <w:sz w:val="24"/>
          <w:szCs w:val="24"/>
        </w:rPr>
        <w:t xml:space="preserve">  </w:t>
      </w:r>
      <w:r w:rsidR="007F613A" w:rsidRPr="00AB57AE">
        <w:rPr>
          <w:rFonts w:ascii="Times New Roman" w:eastAsia="Calibri" w:hAnsi="Times New Roman" w:cs="Times New Roman"/>
          <w:color w:val="000000"/>
          <w:sz w:val="24"/>
          <w:szCs w:val="24"/>
        </w:rPr>
        <w:t xml:space="preserve">Старокорсунская, </w:t>
      </w:r>
      <w:proofErr w:type="spellStart"/>
      <w:r w:rsidR="007F613A" w:rsidRPr="00AB57AE">
        <w:rPr>
          <w:rFonts w:ascii="Times New Roman" w:eastAsia="Calibri" w:hAnsi="Times New Roman" w:cs="Times New Roman"/>
          <w:color w:val="000000"/>
          <w:sz w:val="24"/>
          <w:szCs w:val="24"/>
        </w:rPr>
        <w:t>Карасунский</w:t>
      </w:r>
      <w:proofErr w:type="spellEnd"/>
      <w:r w:rsidR="007F613A" w:rsidRPr="00AB57AE">
        <w:rPr>
          <w:rFonts w:ascii="Times New Roman" w:eastAsia="Calibri" w:hAnsi="Times New Roman" w:cs="Times New Roman"/>
          <w:color w:val="000000"/>
          <w:sz w:val="24"/>
          <w:szCs w:val="24"/>
        </w:rPr>
        <w:t xml:space="preserve"> внутригородской округ пер Мельничный, тел. 2029682</w:t>
      </w:r>
    </w:p>
    <w:p w:rsidR="007F613A" w:rsidRPr="00AB57AE" w:rsidRDefault="007F613A" w:rsidP="007F613A">
      <w:pPr>
        <w:spacing w:after="0" w:line="240" w:lineRule="auto"/>
        <w:ind w:firstLine="708"/>
        <w:jc w:val="both"/>
        <w:rPr>
          <w:rFonts w:ascii="Times New Roman" w:eastAsia="Calibri" w:hAnsi="Times New Roman" w:cs="Times New Roman"/>
          <w:color w:val="000000"/>
          <w:sz w:val="24"/>
          <w:szCs w:val="24"/>
        </w:rPr>
      </w:pPr>
      <w:r w:rsidRPr="00AB57AE">
        <w:rPr>
          <w:rFonts w:ascii="Times New Roman" w:eastAsia="Calibri" w:hAnsi="Times New Roman" w:cs="Times New Roman"/>
          <w:color w:val="000000"/>
          <w:sz w:val="24"/>
          <w:szCs w:val="24"/>
        </w:rPr>
        <w:t xml:space="preserve">4. </w:t>
      </w:r>
      <w:proofErr w:type="gramStart"/>
      <w:r w:rsidRPr="00AB57AE">
        <w:rPr>
          <w:rFonts w:ascii="Times New Roman" w:eastAsia="Calibri" w:hAnsi="Times New Roman" w:cs="Times New Roman"/>
          <w:color w:val="000000"/>
          <w:sz w:val="24"/>
          <w:szCs w:val="24"/>
        </w:rPr>
        <w:t xml:space="preserve">Участковая ветеринарная лечебница «Центральная»  г. Краснодар, </w:t>
      </w:r>
      <w:proofErr w:type="spellStart"/>
      <w:r w:rsidRPr="00AB57AE">
        <w:rPr>
          <w:rFonts w:ascii="Times New Roman" w:eastAsia="Calibri" w:hAnsi="Times New Roman" w:cs="Times New Roman"/>
          <w:color w:val="000000"/>
          <w:sz w:val="24"/>
          <w:szCs w:val="24"/>
        </w:rPr>
        <w:t>Прикубанский</w:t>
      </w:r>
      <w:proofErr w:type="spellEnd"/>
      <w:r w:rsidRPr="00AB57AE">
        <w:rPr>
          <w:rFonts w:ascii="Times New Roman" w:eastAsia="Calibri" w:hAnsi="Times New Roman" w:cs="Times New Roman"/>
          <w:color w:val="000000"/>
          <w:sz w:val="24"/>
          <w:szCs w:val="24"/>
        </w:rPr>
        <w:t xml:space="preserve"> внутригородской округ, ул. Калинина, 15/1 тел. 2130653</w:t>
      </w:r>
      <w:proofErr w:type="gramEnd"/>
    </w:p>
    <w:p w:rsidR="007F613A" w:rsidRPr="00AB57AE" w:rsidRDefault="007F613A" w:rsidP="007F613A">
      <w:pPr>
        <w:spacing w:after="0" w:line="240" w:lineRule="auto"/>
        <w:ind w:firstLine="708"/>
        <w:jc w:val="both"/>
        <w:rPr>
          <w:rFonts w:ascii="Times New Roman" w:eastAsia="Calibri" w:hAnsi="Times New Roman" w:cs="Times New Roman"/>
          <w:color w:val="000000"/>
          <w:sz w:val="24"/>
          <w:szCs w:val="24"/>
        </w:rPr>
      </w:pPr>
      <w:r w:rsidRPr="00AB57AE">
        <w:rPr>
          <w:rFonts w:ascii="Times New Roman" w:eastAsia="Calibri" w:hAnsi="Times New Roman" w:cs="Times New Roman"/>
          <w:color w:val="000000"/>
          <w:sz w:val="24"/>
          <w:szCs w:val="24"/>
        </w:rPr>
        <w:t xml:space="preserve">5. Ветеринарный участок «Елизаветинский» ст. </w:t>
      </w:r>
      <w:proofErr w:type="gramStart"/>
      <w:r w:rsidRPr="00AB57AE">
        <w:rPr>
          <w:rFonts w:ascii="Times New Roman" w:eastAsia="Calibri" w:hAnsi="Times New Roman" w:cs="Times New Roman"/>
          <w:color w:val="000000"/>
          <w:sz w:val="24"/>
          <w:szCs w:val="24"/>
        </w:rPr>
        <w:t>Елизаветинская</w:t>
      </w:r>
      <w:proofErr w:type="gramEnd"/>
      <w:r w:rsidRPr="00AB57AE">
        <w:rPr>
          <w:rFonts w:ascii="Times New Roman" w:eastAsia="Calibri" w:hAnsi="Times New Roman" w:cs="Times New Roman"/>
          <w:color w:val="000000"/>
          <w:sz w:val="24"/>
          <w:szCs w:val="24"/>
        </w:rPr>
        <w:t xml:space="preserve">, </w:t>
      </w:r>
      <w:proofErr w:type="spellStart"/>
      <w:r w:rsidRPr="00AB57AE">
        <w:rPr>
          <w:rFonts w:ascii="Times New Roman" w:eastAsia="Calibri" w:hAnsi="Times New Roman" w:cs="Times New Roman"/>
          <w:color w:val="000000"/>
          <w:sz w:val="24"/>
          <w:szCs w:val="24"/>
        </w:rPr>
        <w:t>Прикубанский</w:t>
      </w:r>
      <w:proofErr w:type="spellEnd"/>
      <w:r w:rsidRPr="00AB57AE">
        <w:rPr>
          <w:rFonts w:ascii="Times New Roman" w:eastAsia="Calibri" w:hAnsi="Times New Roman" w:cs="Times New Roman"/>
          <w:color w:val="000000"/>
          <w:sz w:val="24"/>
          <w:szCs w:val="24"/>
        </w:rPr>
        <w:t xml:space="preserve"> внутригородской округ ул. Северная, 289/1, тел. 2029614</w:t>
      </w:r>
    </w:p>
    <w:p w:rsidR="007F613A" w:rsidRPr="00AB57AE" w:rsidRDefault="007F613A" w:rsidP="007F613A">
      <w:pPr>
        <w:spacing w:after="0" w:line="240" w:lineRule="auto"/>
        <w:ind w:firstLine="708"/>
        <w:jc w:val="both"/>
        <w:rPr>
          <w:rFonts w:ascii="Times New Roman" w:eastAsia="Calibri" w:hAnsi="Times New Roman" w:cs="Times New Roman"/>
          <w:color w:val="000000"/>
          <w:sz w:val="24"/>
          <w:szCs w:val="24"/>
        </w:rPr>
      </w:pPr>
      <w:r w:rsidRPr="00AB57AE">
        <w:rPr>
          <w:rFonts w:ascii="Times New Roman" w:eastAsia="Calibri" w:hAnsi="Times New Roman" w:cs="Times New Roman"/>
          <w:color w:val="000000"/>
          <w:sz w:val="24"/>
          <w:szCs w:val="24"/>
        </w:rPr>
        <w:t xml:space="preserve">6. </w:t>
      </w:r>
      <w:proofErr w:type="gramStart"/>
      <w:r w:rsidRPr="00AB57AE">
        <w:rPr>
          <w:rFonts w:ascii="Times New Roman" w:eastAsia="Calibri" w:hAnsi="Times New Roman" w:cs="Times New Roman"/>
          <w:color w:val="000000"/>
          <w:sz w:val="24"/>
          <w:szCs w:val="24"/>
        </w:rPr>
        <w:t xml:space="preserve">Участковая ветеринарная лечебница «Московская» г. Краснодар, </w:t>
      </w:r>
      <w:proofErr w:type="spellStart"/>
      <w:r w:rsidRPr="00AB57AE">
        <w:rPr>
          <w:rFonts w:ascii="Times New Roman" w:eastAsia="Calibri" w:hAnsi="Times New Roman" w:cs="Times New Roman"/>
          <w:color w:val="000000"/>
          <w:sz w:val="24"/>
          <w:szCs w:val="24"/>
        </w:rPr>
        <w:t>Прикубанский</w:t>
      </w:r>
      <w:proofErr w:type="spellEnd"/>
      <w:r w:rsidRPr="00AB57AE">
        <w:rPr>
          <w:rFonts w:ascii="Times New Roman" w:eastAsia="Calibri" w:hAnsi="Times New Roman" w:cs="Times New Roman"/>
          <w:color w:val="000000"/>
          <w:sz w:val="24"/>
          <w:szCs w:val="24"/>
        </w:rPr>
        <w:t xml:space="preserve"> внутригородской округ, ул. Московская, 144 тел. 2029709</w:t>
      </w:r>
      <w:proofErr w:type="gramEnd"/>
    </w:p>
    <w:p w:rsidR="007F613A" w:rsidRDefault="007F613A" w:rsidP="007F613A">
      <w:pPr>
        <w:spacing w:after="0" w:line="240" w:lineRule="auto"/>
        <w:ind w:firstLine="708"/>
        <w:jc w:val="both"/>
        <w:rPr>
          <w:rFonts w:ascii="Times New Roman" w:eastAsia="Calibri" w:hAnsi="Times New Roman" w:cs="Times New Roman"/>
          <w:i/>
          <w:sz w:val="28"/>
          <w:szCs w:val="28"/>
        </w:rPr>
      </w:pPr>
    </w:p>
    <w:p w:rsidR="007F613A" w:rsidRDefault="007F613A" w:rsidP="007F613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ГБУ «</w:t>
      </w:r>
      <w:proofErr w:type="spellStart"/>
      <w:r>
        <w:rPr>
          <w:rFonts w:ascii="Times New Roman" w:eastAsia="Calibri" w:hAnsi="Times New Roman" w:cs="Times New Roman"/>
          <w:i/>
          <w:sz w:val="28"/>
          <w:szCs w:val="28"/>
        </w:rPr>
        <w:t>Ветуправление</w:t>
      </w:r>
      <w:proofErr w:type="spellEnd"/>
      <w:r>
        <w:rPr>
          <w:rFonts w:ascii="Times New Roman" w:eastAsia="Calibri" w:hAnsi="Times New Roman" w:cs="Times New Roman"/>
          <w:i/>
          <w:sz w:val="28"/>
          <w:szCs w:val="28"/>
        </w:rPr>
        <w:t xml:space="preserve"> города Краснодара»</w:t>
      </w:r>
    </w:p>
    <w:p w:rsidR="00D24EE8" w:rsidRPr="00CB2578" w:rsidRDefault="00D24EE8" w:rsidP="007F613A">
      <w:pPr>
        <w:pStyle w:val="a3"/>
        <w:spacing w:after="0" w:line="240" w:lineRule="auto"/>
        <w:jc w:val="both"/>
        <w:rPr>
          <w:rFonts w:ascii="Times New Roman" w:hAnsi="Times New Roman" w:cs="Times New Roman"/>
          <w:sz w:val="24"/>
          <w:szCs w:val="24"/>
        </w:rPr>
      </w:pPr>
    </w:p>
    <w:p w:rsidR="00D15ECC" w:rsidRPr="00197C8C" w:rsidRDefault="00197C8C" w:rsidP="001550D1">
      <w:pPr>
        <w:jc w:val="both"/>
        <w:rPr>
          <w:rFonts w:ascii="Times New Roman" w:hAnsi="Times New Roman" w:cs="Times New Roman"/>
          <w:i/>
          <w:iCs/>
          <w:sz w:val="24"/>
          <w:szCs w:val="24"/>
        </w:rPr>
      </w:pPr>
      <w:proofErr w:type="spellStart"/>
      <w:r w:rsidRPr="00197C8C">
        <w:rPr>
          <w:rFonts w:ascii="Times New Roman" w:hAnsi="Times New Roman" w:cs="Times New Roman"/>
          <w:i/>
          <w:iCs/>
          <w:sz w:val="24"/>
          <w:szCs w:val="24"/>
        </w:rPr>
        <w:t>Подготовленно</w:t>
      </w:r>
      <w:proofErr w:type="spellEnd"/>
      <w:r w:rsidRPr="00197C8C">
        <w:rPr>
          <w:rFonts w:ascii="Times New Roman" w:hAnsi="Times New Roman" w:cs="Times New Roman"/>
          <w:i/>
          <w:iCs/>
          <w:sz w:val="24"/>
          <w:szCs w:val="24"/>
        </w:rPr>
        <w:t xml:space="preserve"> в соответствии с «Ветеринарными правилами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 утвержденных приказом Минсельхозом России № 705 от 25.11.2020 г.</w:t>
      </w:r>
    </w:p>
    <w:p w:rsidR="00D24EE8" w:rsidRPr="00AC7B70" w:rsidRDefault="00D24EE8">
      <w:pPr>
        <w:jc w:val="both"/>
        <w:rPr>
          <w:rFonts w:ascii="Times New Roman" w:hAnsi="Times New Roman" w:cs="Times New Roman"/>
          <w:sz w:val="24"/>
          <w:szCs w:val="24"/>
        </w:rPr>
      </w:pPr>
    </w:p>
    <w:sectPr w:rsidR="00D24EE8" w:rsidRPr="00AC7B70" w:rsidSect="00302F87">
      <w:pgSz w:w="11905" w:h="16838"/>
      <w:pgMar w:top="284" w:right="284" w:bottom="284" w:left="28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9D7"/>
    <w:multiLevelType w:val="hybridMultilevel"/>
    <w:tmpl w:val="8E7CB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F337E"/>
    <w:multiLevelType w:val="hybridMultilevel"/>
    <w:tmpl w:val="41246E18"/>
    <w:lvl w:ilvl="0" w:tplc="E2C2B67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ECC"/>
    <w:rsid w:val="001550D1"/>
    <w:rsid w:val="00197C8C"/>
    <w:rsid w:val="00302F87"/>
    <w:rsid w:val="003368A4"/>
    <w:rsid w:val="007F613A"/>
    <w:rsid w:val="00820A3F"/>
    <w:rsid w:val="00AB57AE"/>
    <w:rsid w:val="00AC7B70"/>
    <w:rsid w:val="00AF0989"/>
    <w:rsid w:val="00BD249B"/>
    <w:rsid w:val="00CB2578"/>
    <w:rsid w:val="00D15ECC"/>
    <w:rsid w:val="00D24EE8"/>
    <w:rsid w:val="00EC22A2"/>
    <w:rsid w:val="00F33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E8"/>
    <w:pPr>
      <w:ind w:left="720"/>
      <w:contextualSpacing/>
    </w:pPr>
  </w:style>
</w:styles>
</file>

<file path=word/webSettings.xml><?xml version="1.0" encoding="utf-8"?>
<w:webSettings xmlns:r="http://schemas.openxmlformats.org/officeDocument/2006/relationships" xmlns:w="http://schemas.openxmlformats.org/wordprocessingml/2006/main">
  <w:divs>
    <w:div w:id="4921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Противоэпизоотический Отряд</dc:creator>
  <cp:keywords/>
  <dc:description/>
  <cp:lastModifiedBy>Movmyga</cp:lastModifiedBy>
  <cp:revision>8</cp:revision>
  <dcterms:created xsi:type="dcterms:W3CDTF">2021-11-03T10:42:00Z</dcterms:created>
  <dcterms:modified xsi:type="dcterms:W3CDTF">2024-05-28T12:30:00Z</dcterms:modified>
</cp:coreProperties>
</file>